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69" w:rsidRDefault="002F3F69">
      <w:pPr>
        <w:pStyle w:val="Title"/>
      </w:pPr>
      <w:r>
        <w:t>MARYLAND DEPARTMENT OF THE ENVIRONMENT</w:t>
      </w:r>
    </w:p>
    <w:p w:rsidR="002F3F69" w:rsidRDefault="002F3F69">
      <w:pPr>
        <w:jc w:val="center"/>
        <w:rPr>
          <w:b/>
          <w:bCs/>
        </w:rPr>
      </w:pPr>
      <w:r>
        <w:rPr>
          <w:b/>
          <w:bCs/>
        </w:rPr>
        <w:t>AIR AND RADIATION MANAGEMENT ADMINISTRATION</w:t>
      </w:r>
    </w:p>
    <w:p w:rsidR="002F3F69" w:rsidRDefault="002F3F69">
      <w:pPr>
        <w:jc w:val="center"/>
        <w:rPr>
          <w:b/>
          <w:bCs/>
        </w:rPr>
      </w:pPr>
    </w:p>
    <w:p w:rsidR="002F3F69" w:rsidRPr="005832BC" w:rsidRDefault="002F3F69" w:rsidP="006340F5">
      <w:pPr>
        <w:jc w:val="center"/>
        <w:rPr>
          <w:b/>
        </w:rPr>
      </w:pPr>
      <w:r w:rsidRPr="005832BC">
        <w:rPr>
          <w:b/>
        </w:rPr>
        <w:t xml:space="preserve">FINAL DETERMINATION CONCERNING A PERMIT-TO-CONSTRUCT APPLICATION SUBMITTED BY </w:t>
      </w:r>
      <w:r w:rsidR="00B67AB0">
        <w:rPr>
          <w:b/>
          <w:spacing w:val="-3"/>
        </w:rPr>
        <w:t>BARDON, INC. DBA AGGREGATE INDUSTRIES AT SHERIFF ROAD</w:t>
      </w:r>
      <w:r w:rsidR="00B67AB0" w:rsidRPr="005832BC">
        <w:rPr>
          <w:b/>
        </w:rPr>
        <w:t xml:space="preserve"> </w:t>
      </w:r>
      <w:r w:rsidRPr="005832BC">
        <w:rPr>
          <w:b/>
        </w:rPr>
        <w:t xml:space="preserve">FOR THE </w:t>
      </w:r>
      <w:r w:rsidR="00B67AB0" w:rsidRPr="00B67AB0">
        <w:rPr>
          <w:b/>
        </w:rPr>
        <w:t>INSTALLATION OF A RECLAIMED ASPHALT PAVEMENT (RAP) CRUSHING, SCREENING AND FRACTIONATION PLANT</w:t>
      </w:r>
    </w:p>
    <w:p w:rsidR="006340F5" w:rsidRDefault="006340F5"/>
    <w:p w:rsidR="006340F5" w:rsidRDefault="006340F5" w:rsidP="002F3F69">
      <w:pPr>
        <w:pStyle w:val="Heading2"/>
        <w:jc w:val="both"/>
      </w:pPr>
      <w:r>
        <w:t>I.  INTRODUCTION</w:t>
      </w:r>
    </w:p>
    <w:p w:rsidR="006340F5" w:rsidRDefault="006340F5" w:rsidP="002F3F69">
      <w:pPr>
        <w:tabs>
          <w:tab w:val="left" w:pos="561"/>
        </w:tabs>
        <w:jc w:val="both"/>
      </w:pPr>
      <w:r>
        <w:t xml:space="preserve">The Maryland Department of the Environment (the "Department") received an application from </w:t>
      </w:r>
      <w:proofErr w:type="spellStart"/>
      <w:r w:rsidR="00B67AB0">
        <w:t>Bardon</w:t>
      </w:r>
      <w:proofErr w:type="spellEnd"/>
      <w:r w:rsidR="00B67AB0">
        <w:t>, Inc. dba Aggregate Industries at Sheriff Road (Aggregate Industries @Sheriff Road) on January 5, 2015 with amendments received on January 9, 2015 and August 6, 2015 for a Permit to Construct for the installation of a RAP crushing, screening, and fractionation plant.</w:t>
      </w:r>
      <w:r w:rsidR="00B67AB0" w:rsidRPr="00906471">
        <w:t xml:space="preserve">  The </w:t>
      </w:r>
      <w:r w:rsidR="00B67AB0">
        <w:t>facility will be</w:t>
      </w:r>
      <w:r w:rsidR="00B67AB0" w:rsidRPr="00906471">
        <w:t xml:space="preserve"> located at </w:t>
      </w:r>
      <w:r w:rsidR="00B67AB0">
        <w:t>5850 Sheriff Road, Capitol Heights, MD 20743</w:t>
      </w:r>
      <w:r w:rsidR="00ED12CD">
        <w:t>.</w:t>
      </w:r>
    </w:p>
    <w:p w:rsidR="006340F5" w:rsidRDefault="006340F5" w:rsidP="002F3F69">
      <w:pPr>
        <w:jc w:val="both"/>
      </w:pPr>
    </w:p>
    <w:p w:rsidR="006340F5" w:rsidRDefault="006340F5" w:rsidP="002F3F69">
      <w:pPr>
        <w:tabs>
          <w:tab w:val="left" w:pos="561"/>
        </w:tabs>
        <w:jc w:val="both"/>
      </w:pPr>
      <w:r>
        <w:t xml:space="preserve">On </w:t>
      </w:r>
      <w:r w:rsidR="00B67AB0">
        <w:t>April 15, 2015</w:t>
      </w:r>
      <w:r>
        <w:t>, an informational meeting was held at the</w:t>
      </w:r>
      <w:r w:rsidR="00B5069C">
        <w:rPr>
          <w:spacing w:val="-3"/>
        </w:rPr>
        <w:fldChar w:fldCharType="begin"/>
      </w:r>
      <w:r w:rsidR="00B67AB0">
        <w:rPr>
          <w:spacing w:val="-3"/>
        </w:rPr>
        <w:instrText>fillin "" \d ""</w:instrText>
      </w:r>
      <w:r w:rsidR="00B5069C">
        <w:rPr>
          <w:spacing w:val="-3"/>
        </w:rPr>
        <w:fldChar w:fldCharType="end"/>
      </w:r>
      <w:r w:rsidR="00B5069C">
        <w:rPr>
          <w:spacing w:val="-3"/>
        </w:rPr>
        <w:fldChar w:fldCharType="begin"/>
      </w:r>
      <w:r w:rsidR="00B67AB0">
        <w:rPr>
          <w:spacing w:val="-3"/>
        </w:rPr>
        <w:instrText>fillin "" \d ""</w:instrText>
      </w:r>
      <w:r w:rsidR="00B5069C">
        <w:rPr>
          <w:spacing w:val="-3"/>
        </w:rPr>
        <w:fldChar w:fldCharType="end"/>
      </w:r>
      <w:r w:rsidR="00B67AB0">
        <w:rPr>
          <w:spacing w:val="-3"/>
        </w:rPr>
        <w:t xml:space="preserve"> Prince George’s Ballroom</w:t>
      </w:r>
      <w:r w:rsidR="00B67AB0" w:rsidRPr="00E90E00">
        <w:rPr>
          <w:spacing w:val="-3"/>
        </w:rPr>
        <w:t xml:space="preserve"> located at </w:t>
      </w:r>
      <w:r w:rsidR="00B67AB0">
        <w:rPr>
          <w:spacing w:val="-3"/>
        </w:rPr>
        <w:t xml:space="preserve">2411 </w:t>
      </w:r>
      <w:proofErr w:type="spellStart"/>
      <w:r w:rsidR="00B67AB0">
        <w:rPr>
          <w:spacing w:val="-3"/>
        </w:rPr>
        <w:t>Pinebrook</w:t>
      </w:r>
      <w:proofErr w:type="spellEnd"/>
      <w:r w:rsidR="00B67AB0">
        <w:rPr>
          <w:spacing w:val="-3"/>
        </w:rPr>
        <w:t xml:space="preserve"> Avenue, Landover, MD 20743</w:t>
      </w:r>
      <w:r>
        <w:t xml:space="preserve"> to provide interested parties opportunities to discuss with the Company and MDE the permit application and the</w:t>
      </w:r>
      <w:r w:rsidR="00ED12CD">
        <w:t xml:space="preserve"> proposed</w:t>
      </w:r>
      <w:r>
        <w:t xml:space="preserve"> </w:t>
      </w:r>
      <w:r w:rsidR="00B67AB0">
        <w:t xml:space="preserve">installation. </w:t>
      </w:r>
    </w:p>
    <w:p w:rsidR="006340F5" w:rsidRDefault="006340F5" w:rsidP="002F3F69">
      <w:pPr>
        <w:ind w:left="504" w:hanging="504"/>
        <w:jc w:val="both"/>
      </w:pPr>
    </w:p>
    <w:p w:rsidR="006340F5" w:rsidRPr="00B67AB0" w:rsidRDefault="006340F5" w:rsidP="00B67AB0">
      <w:pPr>
        <w:tabs>
          <w:tab w:val="left" w:pos="561"/>
        </w:tabs>
        <w:jc w:val="both"/>
        <w:rPr>
          <w:spacing w:val="-3"/>
        </w:rPr>
      </w:pPr>
      <w:r>
        <w:t>After reviewing the application and other pertinent information</w:t>
      </w:r>
      <w:r w:rsidR="002F3F69">
        <w:t xml:space="preserve">, </w:t>
      </w:r>
      <w:r>
        <w:t xml:space="preserve">the Department made a tentative determination to issue a permit-to-construct that would authorize construction of the </w:t>
      </w:r>
      <w:r w:rsidR="00B67AB0">
        <w:t xml:space="preserve">RAP crushing, screening, and fractionation plant </w:t>
      </w:r>
      <w:r>
        <w:t xml:space="preserve">as proposed in the Company’s applications.  </w:t>
      </w:r>
      <w:r w:rsidR="00AC753F">
        <w:t>The Department’s tentative determination and</w:t>
      </w:r>
      <w:r>
        <w:t xml:space="preserve"> draft permit with draft conditions w</w:t>
      </w:r>
      <w:r w:rsidR="00AC753F">
        <w:t>ere</w:t>
      </w:r>
      <w:r>
        <w:t xml:space="preserve"> made available for public review at the </w:t>
      </w:r>
      <w:r w:rsidR="00B67AB0" w:rsidRPr="00B67AB0">
        <w:rPr>
          <w:spacing w:val="-3"/>
        </w:rPr>
        <w:t>Fairmount Heights Branch</w:t>
      </w:r>
      <w:r w:rsidR="00B67AB0">
        <w:rPr>
          <w:spacing w:val="-3"/>
        </w:rPr>
        <w:t xml:space="preserve"> of the </w:t>
      </w:r>
      <w:r w:rsidR="00B67AB0" w:rsidRPr="00B67AB0">
        <w:rPr>
          <w:spacing w:val="-3"/>
        </w:rPr>
        <w:t>Prince George’s County Memorial Library System</w:t>
      </w:r>
      <w:r w:rsidR="00B67AB0">
        <w:rPr>
          <w:spacing w:val="-3"/>
        </w:rPr>
        <w:t xml:space="preserve"> located at </w:t>
      </w:r>
      <w:r w:rsidR="00B67AB0" w:rsidRPr="00B67AB0">
        <w:rPr>
          <w:spacing w:val="-3"/>
        </w:rPr>
        <w:t>5904 Kolb Street</w:t>
      </w:r>
      <w:r w:rsidR="00376DBD">
        <w:rPr>
          <w:spacing w:val="-3"/>
        </w:rPr>
        <w:t>,</w:t>
      </w:r>
      <w:r w:rsidR="00B67AB0" w:rsidRPr="00B67AB0">
        <w:rPr>
          <w:spacing w:val="-3"/>
        </w:rPr>
        <w:t xml:space="preserve"> Fairmount Heights, MD 20743</w:t>
      </w:r>
      <w:r w:rsidR="00B67AB0">
        <w:rPr>
          <w:spacing w:val="-3"/>
        </w:rPr>
        <w:t xml:space="preserve"> </w:t>
      </w:r>
      <w:r>
        <w:rPr>
          <w:spacing w:val="-2"/>
        </w:rPr>
        <w:t xml:space="preserve">and at MDE headquarters </w:t>
      </w:r>
      <w:r w:rsidR="002F3F69">
        <w:rPr>
          <w:spacing w:val="-2"/>
        </w:rPr>
        <w:t xml:space="preserve">located </w:t>
      </w:r>
      <w:r>
        <w:rPr>
          <w:spacing w:val="-2"/>
        </w:rPr>
        <w:t>at 1800 Washington Boule</w:t>
      </w:r>
      <w:r w:rsidR="002F3F69">
        <w:rPr>
          <w:spacing w:val="-2"/>
        </w:rPr>
        <w:t>vard in Baltimore</w:t>
      </w:r>
      <w:r>
        <w:rPr>
          <w:spacing w:val="-2"/>
        </w:rPr>
        <w:t>, Maryland 21230.  A Notice of the Tentative Determination</w:t>
      </w:r>
      <w:r w:rsidR="002F3F69">
        <w:rPr>
          <w:spacing w:val="-2"/>
        </w:rPr>
        <w:t xml:space="preserve">, </w:t>
      </w:r>
      <w:r>
        <w:rPr>
          <w:spacing w:val="-2"/>
        </w:rPr>
        <w:t>Public Hearing, and Opportuni</w:t>
      </w:r>
      <w:r w:rsidR="002F3F69">
        <w:rPr>
          <w:spacing w:val="-2"/>
        </w:rPr>
        <w:t>ty to Submit Written Comments was</w:t>
      </w:r>
      <w:r>
        <w:rPr>
          <w:spacing w:val="-2"/>
        </w:rPr>
        <w:t xml:space="preserve"> </w:t>
      </w:r>
      <w:r w:rsidR="00643E92">
        <w:rPr>
          <w:spacing w:val="-2"/>
        </w:rPr>
        <w:t xml:space="preserve">first </w:t>
      </w:r>
      <w:r>
        <w:rPr>
          <w:spacing w:val="-2"/>
        </w:rPr>
        <w:t xml:space="preserve">published in </w:t>
      </w:r>
      <w:r w:rsidR="003B1FB8" w:rsidRPr="003B1FB8">
        <w:rPr>
          <w:spacing w:val="-2"/>
          <w:u w:val="single"/>
        </w:rPr>
        <w:t xml:space="preserve">The </w:t>
      </w:r>
      <w:r w:rsidR="00643E92">
        <w:rPr>
          <w:spacing w:val="-2"/>
          <w:u w:val="single"/>
        </w:rPr>
        <w:t>Washington Times</w:t>
      </w:r>
      <w:r>
        <w:rPr>
          <w:spacing w:val="-2"/>
        </w:rPr>
        <w:t xml:space="preserve"> on</w:t>
      </w:r>
      <w:r w:rsidR="002F3F69">
        <w:rPr>
          <w:spacing w:val="-2"/>
        </w:rPr>
        <w:t xml:space="preserve"> </w:t>
      </w:r>
      <w:r w:rsidR="00643E92">
        <w:rPr>
          <w:spacing w:val="-2"/>
        </w:rPr>
        <w:t>October 8, 2015</w:t>
      </w:r>
      <w:r w:rsidR="002F3F69">
        <w:rPr>
          <w:spacing w:val="-2"/>
        </w:rPr>
        <w:t xml:space="preserve"> and again on </w:t>
      </w:r>
      <w:r w:rsidR="00643E92">
        <w:rPr>
          <w:spacing w:val="-2"/>
        </w:rPr>
        <w:t>October 15, 2015</w:t>
      </w:r>
      <w:r w:rsidR="002F3F69">
        <w:rPr>
          <w:spacing w:val="-2"/>
        </w:rPr>
        <w:t>.</w:t>
      </w:r>
      <w:r>
        <w:rPr>
          <w:spacing w:val="-2"/>
        </w:rPr>
        <w:t xml:space="preserve"> </w:t>
      </w:r>
    </w:p>
    <w:p w:rsidR="006340F5" w:rsidRDefault="006340F5" w:rsidP="002F3F69">
      <w:pPr>
        <w:ind w:firstLine="561"/>
        <w:jc w:val="both"/>
      </w:pPr>
    </w:p>
    <w:p w:rsidR="006340F5" w:rsidRDefault="006340F5" w:rsidP="002F3F69">
      <w:pPr>
        <w:tabs>
          <w:tab w:val="left" w:pos="561"/>
        </w:tabs>
        <w:jc w:val="both"/>
      </w:pPr>
      <w:r>
        <w:t xml:space="preserve">On </w:t>
      </w:r>
      <w:r w:rsidR="00643E92">
        <w:t>October 26, 2015</w:t>
      </w:r>
      <w:r>
        <w:t xml:space="preserve">, a public hearing was held </w:t>
      </w:r>
      <w:r w:rsidR="00ED12CD">
        <w:t xml:space="preserve">at </w:t>
      </w:r>
      <w:r w:rsidR="00643E92">
        <w:t>the</w:t>
      </w:r>
      <w:r w:rsidR="00B5069C">
        <w:rPr>
          <w:spacing w:val="-3"/>
        </w:rPr>
        <w:fldChar w:fldCharType="begin"/>
      </w:r>
      <w:r w:rsidR="00643E92">
        <w:rPr>
          <w:spacing w:val="-3"/>
        </w:rPr>
        <w:instrText>fillin "" \d ""</w:instrText>
      </w:r>
      <w:r w:rsidR="00B5069C">
        <w:rPr>
          <w:spacing w:val="-3"/>
        </w:rPr>
        <w:fldChar w:fldCharType="end"/>
      </w:r>
      <w:r w:rsidR="00B5069C">
        <w:rPr>
          <w:spacing w:val="-3"/>
        </w:rPr>
        <w:fldChar w:fldCharType="begin"/>
      </w:r>
      <w:r w:rsidR="00643E92">
        <w:rPr>
          <w:spacing w:val="-3"/>
        </w:rPr>
        <w:instrText>fillin "" \d ""</w:instrText>
      </w:r>
      <w:r w:rsidR="00B5069C">
        <w:rPr>
          <w:spacing w:val="-3"/>
        </w:rPr>
        <w:fldChar w:fldCharType="end"/>
      </w:r>
      <w:r w:rsidR="00643E92">
        <w:rPr>
          <w:spacing w:val="-3"/>
        </w:rPr>
        <w:t xml:space="preserve"> Prince George’s Ballroom</w:t>
      </w:r>
      <w:r w:rsidR="00643E92" w:rsidRPr="00E90E00">
        <w:rPr>
          <w:spacing w:val="-3"/>
        </w:rPr>
        <w:t xml:space="preserve"> located at </w:t>
      </w:r>
      <w:r w:rsidR="00643E92">
        <w:rPr>
          <w:spacing w:val="-3"/>
        </w:rPr>
        <w:t xml:space="preserve">2411 </w:t>
      </w:r>
      <w:proofErr w:type="spellStart"/>
      <w:r w:rsidR="00643E92">
        <w:rPr>
          <w:spacing w:val="-3"/>
        </w:rPr>
        <w:t>Pinebrook</w:t>
      </w:r>
      <w:proofErr w:type="spellEnd"/>
      <w:r w:rsidR="00643E92">
        <w:rPr>
          <w:spacing w:val="-3"/>
        </w:rPr>
        <w:t xml:space="preserve"> Avenue, Landover, MD 20743</w:t>
      </w:r>
      <w:r w:rsidR="002F3F69">
        <w:t xml:space="preserve"> </w:t>
      </w:r>
      <w:r>
        <w:t xml:space="preserve">to provide interested parties an opportunity to comment on the Department’s tentative determination and draft permit conditions, and/or to present other pertinent concerns about the proposed </w:t>
      </w:r>
      <w:r w:rsidR="00643E92">
        <w:t>installation</w:t>
      </w:r>
      <w:r>
        <w:t>.</w:t>
      </w:r>
    </w:p>
    <w:p w:rsidR="000F153A" w:rsidRDefault="000F153A" w:rsidP="000F153A">
      <w:pPr>
        <w:jc w:val="both"/>
        <w:rPr>
          <w:spacing w:val="-2"/>
        </w:rPr>
      </w:pPr>
    </w:p>
    <w:p w:rsidR="000F153A" w:rsidRDefault="008A47CC" w:rsidP="000F153A">
      <w:pPr>
        <w:jc w:val="both"/>
      </w:pPr>
      <w:r>
        <w:rPr>
          <w:spacing w:val="-2"/>
        </w:rPr>
        <w:t xml:space="preserve">In response to citizen concerns expressed at the first hearing, a second hearing was scheduled.  </w:t>
      </w:r>
      <w:r w:rsidR="000F153A">
        <w:rPr>
          <w:spacing w:val="-2"/>
        </w:rPr>
        <w:t xml:space="preserve">A Notice of the Tentative Determination, Public Hearing, and Opportunity to Submit Written Comments was published in </w:t>
      </w:r>
      <w:r w:rsidR="000F153A" w:rsidRPr="003B1FB8">
        <w:rPr>
          <w:spacing w:val="-2"/>
          <w:u w:val="single"/>
        </w:rPr>
        <w:t>The New Prince George’s Post</w:t>
      </w:r>
      <w:r w:rsidR="000F153A">
        <w:rPr>
          <w:spacing w:val="-2"/>
        </w:rPr>
        <w:t xml:space="preserve"> on November 12, 2015 and again on November 19, 2015.</w:t>
      </w:r>
    </w:p>
    <w:p w:rsidR="006340F5" w:rsidRDefault="006340F5" w:rsidP="002F3F69">
      <w:pPr>
        <w:jc w:val="both"/>
      </w:pPr>
    </w:p>
    <w:p w:rsidR="00643E92" w:rsidRDefault="000F153A" w:rsidP="002F3F69">
      <w:pPr>
        <w:jc w:val="both"/>
      </w:pPr>
      <w:r>
        <w:rPr>
          <w:spacing w:val="-2"/>
        </w:rPr>
        <w:t>The</w:t>
      </w:r>
      <w:r w:rsidR="00643E92">
        <w:rPr>
          <w:spacing w:val="-2"/>
        </w:rPr>
        <w:t xml:space="preserve"> second public hearing was held </w:t>
      </w:r>
      <w:r w:rsidR="00643E92">
        <w:t>on December 10, 2015, at the</w:t>
      </w:r>
      <w:r w:rsidR="00B5069C">
        <w:rPr>
          <w:spacing w:val="-3"/>
        </w:rPr>
        <w:fldChar w:fldCharType="begin"/>
      </w:r>
      <w:r w:rsidR="00643E92">
        <w:rPr>
          <w:spacing w:val="-3"/>
        </w:rPr>
        <w:instrText>fillin "" \d ""</w:instrText>
      </w:r>
      <w:r w:rsidR="00B5069C">
        <w:rPr>
          <w:spacing w:val="-3"/>
        </w:rPr>
        <w:fldChar w:fldCharType="end"/>
      </w:r>
      <w:r w:rsidR="00B5069C">
        <w:rPr>
          <w:spacing w:val="-3"/>
        </w:rPr>
        <w:fldChar w:fldCharType="begin"/>
      </w:r>
      <w:r w:rsidR="00643E92">
        <w:rPr>
          <w:spacing w:val="-3"/>
        </w:rPr>
        <w:instrText>fillin "" \d ""</w:instrText>
      </w:r>
      <w:r w:rsidR="00B5069C">
        <w:rPr>
          <w:spacing w:val="-3"/>
        </w:rPr>
        <w:fldChar w:fldCharType="end"/>
      </w:r>
      <w:r w:rsidR="00643E92">
        <w:rPr>
          <w:spacing w:val="-3"/>
        </w:rPr>
        <w:t xml:space="preserve"> Prince George’s Ballroom</w:t>
      </w:r>
      <w:r w:rsidR="00643E92" w:rsidRPr="00E90E00">
        <w:rPr>
          <w:spacing w:val="-3"/>
        </w:rPr>
        <w:t xml:space="preserve"> located at </w:t>
      </w:r>
      <w:r w:rsidR="00643E92">
        <w:rPr>
          <w:spacing w:val="-3"/>
        </w:rPr>
        <w:t xml:space="preserve">2411 </w:t>
      </w:r>
      <w:proofErr w:type="spellStart"/>
      <w:r w:rsidR="00643E92">
        <w:rPr>
          <w:spacing w:val="-3"/>
        </w:rPr>
        <w:t>Pinebrook</w:t>
      </w:r>
      <w:proofErr w:type="spellEnd"/>
      <w:r w:rsidR="00643E92">
        <w:rPr>
          <w:spacing w:val="-3"/>
        </w:rPr>
        <w:t xml:space="preserve"> Avenue, Landover, MD 20743</w:t>
      </w:r>
      <w:r w:rsidR="00643E92">
        <w:t xml:space="preserve"> to provide interested parties an additional opportunity to comment on the Department’s tentative </w:t>
      </w:r>
      <w:r w:rsidR="00643E92">
        <w:lastRenderedPageBreak/>
        <w:t xml:space="preserve">determination and draft permit conditions, and/or to present other pertinent concerns about the proposed installation. </w:t>
      </w:r>
    </w:p>
    <w:p w:rsidR="00643E92" w:rsidRDefault="00643E92" w:rsidP="002F3F69">
      <w:pPr>
        <w:jc w:val="both"/>
      </w:pPr>
    </w:p>
    <w:p w:rsidR="006340F5" w:rsidRDefault="006340F5" w:rsidP="002F3F69">
      <w:pPr>
        <w:tabs>
          <w:tab w:val="left" w:pos="561"/>
        </w:tabs>
        <w:jc w:val="both"/>
      </w:pPr>
    </w:p>
    <w:p w:rsidR="006340F5" w:rsidRDefault="006340F5" w:rsidP="002F3F69">
      <w:pPr>
        <w:pStyle w:val="Heading2"/>
        <w:jc w:val="both"/>
      </w:pPr>
      <w:r>
        <w:t>II</w:t>
      </w:r>
      <w:proofErr w:type="gramStart"/>
      <w:r>
        <w:t>.  COMMENTS</w:t>
      </w:r>
      <w:proofErr w:type="gramEnd"/>
      <w:r>
        <w:t xml:space="preserve"> RECEIVED AND THE DEPARTMENT’S RESPONSE</w:t>
      </w:r>
    </w:p>
    <w:p w:rsidR="006340F5" w:rsidRDefault="006340F5" w:rsidP="002F3F69">
      <w:pPr>
        <w:tabs>
          <w:tab w:val="left" w:pos="561"/>
        </w:tabs>
        <w:jc w:val="both"/>
      </w:pPr>
      <w:r w:rsidRPr="001E0267">
        <w:t xml:space="preserve">The public comment period on the application initially expired on </w:t>
      </w:r>
      <w:r w:rsidR="00643E92">
        <w:t>November 9, 2015</w:t>
      </w:r>
      <w:r w:rsidRPr="001E0267">
        <w:t xml:space="preserve">, but was extended until </w:t>
      </w:r>
      <w:r w:rsidR="00643E92">
        <w:t>January 8</w:t>
      </w:r>
      <w:r w:rsidR="00376DBD">
        <w:t>,</w:t>
      </w:r>
      <w:r w:rsidR="00643E92">
        <w:t xml:space="preserve"> 2016</w:t>
      </w:r>
      <w:r w:rsidRPr="001E0267">
        <w:t xml:space="preserve"> following public request for a one-time, 60-day extension.</w:t>
      </w:r>
      <w:r>
        <w:t xml:space="preserve">  The comments received at the public hearing, and those submitted in writing during the public comment period, expressed concerns about the impact of the proposed new installation on the surrounding community.  The Department’s responses to the comments are attached.</w:t>
      </w:r>
    </w:p>
    <w:p w:rsidR="006340F5" w:rsidRDefault="006340F5" w:rsidP="002F3F69">
      <w:pPr>
        <w:jc w:val="both"/>
      </w:pPr>
    </w:p>
    <w:p w:rsidR="006340F5" w:rsidRDefault="006340F5" w:rsidP="002F3F69">
      <w:pPr>
        <w:jc w:val="both"/>
      </w:pPr>
    </w:p>
    <w:p w:rsidR="006340F5" w:rsidRDefault="006340F5" w:rsidP="002F3F69">
      <w:pPr>
        <w:pStyle w:val="Heading2"/>
        <w:jc w:val="both"/>
      </w:pPr>
      <w:r>
        <w:t>III</w:t>
      </w:r>
      <w:proofErr w:type="gramStart"/>
      <w:r>
        <w:t>.  DEPARTMENT’S</w:t>
      </w:r>
      <w:proofErr w:type="gramEnd"/>
      <w:r>
        <w:t xml:space="preserve"> FINAL DETERMINATION</w:t>
      </w:r>
    </w:p>
    <w:p w:rsidR="006340F5" w:rsidRDefault="006340F5" w:rsidP="002F3F69">
      <w:pPr>
        <w:tabs>
          <w:tab w:val="left" w:pos="561"/>
        </w:tabs>
        <w:jc w:val="both"/>
      </w:pPr>
      <w:r>
        <w:t xml:space="preserve">The Department has reviewed the application and the </w:t>
      </w:r>
      <w:proofErr w:type="gramStart"/>
      <w:r>
        <w:t>comments received and has</w:t>
      </w:r>
      <w:proofErr w:type="gramEnd"/>
      <w:r>
        <w:t xml:space="preserve"> determined that the proposed </w:t>
      </w:r>
      <w:r w:rsidR="00643E92">
        <w:t xml:space="preserve">installation of a RAP crushing, screening, and fractionation plant </w:t>
      </w:r>
      <w:r>
        <w:t>would not cause violations of any applicable air pollution control regulations.</w:t>
      </w:r>
    </w:p>
    <w:p w:rsidR="006340F5" w:rsidRDefault="006340F5" w:rsidP="002F3F69">
      <w:pPr>
        <w:jc w:val="both"/>
      </w:pPr>
    </w:p>
    <w:p w:rsidR="006340F5" w:rsidRDefault="006340F5" w:rsidP="002F3F69">
      <w:pPr>
        <w:tabs>
          <w:tab w:val="left" w:pos="561"/>
        </w:tabs>
        <w:jc w:val="both"/>
      </w:pPr>
      <w:r>
        <w:t>The Department has made a final determination to issue the permit-to-constru</w:t>
      </w:r>
      <w:r w:rsidR="002F3F69">
        <w:t xml:space="preserve">ct.  A copy of the final permit </w:t>
      </w:r>
      <w:r>
        <w:t>to</w:t>
      </w:r>
      <w:r w:rsidR="002F3F69">
        <w:t xml:space="preserve"> </w:t>
      </w:r>
      <w:r>
        <w:t>construct conditions is included in the public docket.</w:t>
      </w:r>
    </w:p>
    <w:sectPr w:rsidR="006340F5" w:rsidSect="00D83F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87"/>
  <w:displayVerticalDrawingGridEvery w:val="2"/>
  <w:noPunctuationKerning/>
  <w:characterSpacingControl w:val="doNotCompress"/>
  <w:compat/>
  <w:rsids>
    <w:rsidRoot w:val="00D045B3"/>
    <w:rsid w:val="000C0D1B"/>
    <w:rsid w:val="000F153A"/>
    <w:rsid w:val="0014238D"/>
    <w:rsid w:val="002F3F69"/>
    <w:rsid w:val="00376DBD"/>
    <w:rsid w:val="003B1FB8"/>
    <w:rsid w:val="0046672A"/>
    <w:rsid w:val="006340F5"/>
    <w:rsid w:val="00643E92"/>
    <w:rsid w:val="006E0BDB"/>
    <w:rsid w:val="008A47CC"/>
    <w:rsid w:val="009D18F4"/>
    <w:rsid w:val="00AC753F"/>
    <w:rsid w:val="00B5069C"/>
    <w:rsid w:val="00B67AB0"/>
    <w:rsid w:val="00D045B3"/>
    <w:rsid w:val="00D83F8B"/>
    <w:rsid w:val="00ED12CD"/>
    <w:rsid w:val="00EF0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F8B"/>
    <w:rPr>
      <w:rFonts w:ascii="Arial" w:hAnsi="Arial" w:cs="Arial"/>
      <w:sz w:val="24"/>
      <w:szCs w:val="24"/>
    </w:rPr>
  </w:style>
  <w:style w:type="paragraph" w:styleId="Heading1">
    <w:name w:val="heading 1"/>
    <w:basedOn w:val="Normal"/>
    <w:next w:val="Normal"/>
    <w:qFormat/>
    <w:rsid w:val="00D83F8B"/>
    <w:pPr>
      <w:keepNext/>
      <w:jc w:val="center"/>
      <w:outlineLvl w:val="0"/>
    </w:pPr>
    <w:rPr>
      <w:b/>
      <w:bCs/>
    </w:rPr>
  </w:style>
  <w:style w:type="paragraph" w:styleId="Heading2">
    <w:name w:val="heading 2"/>
    <w:basedOn w:val="Normal"/>
    <w:next w:val="Normal"/>
    <w:qFormat/>
    <w:rsid w:val="00D83F8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83F8B"/>
    <w:pPr>
      <w:jc w:val="center"/>
    </w:pPr>
    <w:rPr>
      <w:b/>
      <w:bCs/>
    </w:rPr>
  </w:style>
  <w:style w:type="paragraph" w:styleId="BodyTextIndent">
    <w:name w:val="Body Text Indent"/>
    <w:basedOn w:val="Normal"/>
    <w:rsid w:val="00D83F8B"/>
    <w:pPr>
      <w:ind w:firstLine="561"/>
    </w:pPr>
  </w:style>
  <w:style w:type="paragraph" w:styleId="BodyText">
    <w:name w:val="Body Text"/>
    <w:basedOn w:val="Normal"/>
    <w:rsid w:val="00D83F8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C56E27CF6EE4CAE04656C5CB876AB" ma:contentTypeVersion="11" ma:contentTypeDescription="Create a new document." ma:contentTypeScope="" ma:versionID="6bbbd6e6726d0d0d8d39f60acfa90702">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51C5B2-3E79-4F04-93EE-290449D683A7}"/>
</file>

<file path=customXml/itemProps2.xml><?xml version="1.0" encoding="utf-8"?>
<ds:datastoreItem xmlns:ds="http://schemas.openxmlformats.org/officeDocument/2006/customXml" ds:itemID="{8D3C0A37-00B9-4178-9090-572D682A4298}"/>
</file>

<file path=customXml/itemProps3.xml><?xml version="1.0" encoding="utf-8"?>
<ds:datastoreItem xmlns:ds="http://schemas.openxmlformats.org/officeDocument/2006/customXml" ds:itemID="{CCE9FE8B-7791-4479-9F88-AE4AD2681B4A}"/>
</file>

<file path=docProps/app.xml><?xml version="1.0" encoding="utf-8"?>
<Properties xmlns="http://schemas.openxmlformats.org/officeDocument/2006/extended-properties" xmlns:vt="http://schemas.openxmlformats.org/officeDocument/2006/docPropsVTypes">
  <Template>Normal.dotm</Template>
  <TotalTime>66</TotalTime>
  <Pages>2</Pages>
  <Words>556</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MARYLAND DEPARTMENT OF THE ENVIRONMENT</vt:lpstr>
    </vt:vector>
  </TitlesOfParts>
  <Company>Maryland Department of the Environment</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THE ENVIRONMENT</dc:title>
  <dc:creator>sal</dc:creator>
  <cp:lastModifiedBy>sal</cp:lastModifiedBy>
  <cp:revision>5</cp:revision>
  <dcterms:created xsi:type="dcterms:W3CDTF">2016-04-08T12:00:00Z</dcterms:created>
  <dcterms:modified xsi:type="dcterms:W3CDTF">2016-05-12T11:34:00Z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0x010100B59C56E27CF6EE4CAE04656C5CB876AB</vt:lpwstr>
  </property>
</Properties>
</file>